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5B652">
      <w:pPr>
        <w:pStyle w:val="5"/>
        <w:spacing w:before="1"/>
        <w:ind w:left="1757"/>
        <w:jc w:val="center"/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Tabel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1.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Siklus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Hasil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Observasi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Kemampuan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Motorik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Halus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Pada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Anak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Usia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4-5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Tahu</w:t>
      </w:r>
      <w:r>
        <w:rPr>
          <w:spacing w:val="-2"/>
        </w:rPr>
        <w:t>n</w:t>
      </w:r>
    </w:p>
    <w:p w14:paraId="7603D760">
      <w:pPr>
        <w:pStyle w:val="5"/>
        <w:spacing w:before="9"/>
        <w:rPr>
          <w:rFonts w:hint="default" w:ascii="Times New Roman" w:hAnsi="Times New Roman" w:cs="Times New Roman"/>
          <w:sz w:val="19"/>
        </w:rPr>
      </w:pPr>
    </w:p>
    <w:tbl>
      <w:tblPr>
        <w:tblStyle w:val="4"/>
        <w:tblW w:w="9097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926"/>
        <w:gridCol w:w="1286"/>
        <w:gridCol w:w="1125"/>
        <w:gridCol w:w="1125"/>
        <w:gridCol w:w="1046"/>
        <w:gridCol w:w="561"/>
        <w:gridCol w:w="1046"/>
        <w:gridCol w:w="1526"/>
      </w:tblGrid>
      <w:tr w14:paraId="021A1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456" w:type="dxa"/>
          </w:tcPr>
          <w:p w14:paraId="0C6A759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07" w:right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926" w:type="dxa"/>
          </w:tcPr>
          <w:p w14:paraId="6B2EC5B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4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0"/>
                <w:szCs w:val="20"/>
              </w:rPr>
              <w:t>Nama</w:t>
            </w:r>
          </w:p>
        </w:tc>
        <w:tc>
          <w:tcPr>
            <w:tcW w:w="1286" w:type="dxa"/>
          </w:tcPr>
          <w:p w14:paraId="7C6350A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30" w:right="21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>Keterampilan memegang benda</w:t>
            </w:r>
          </w:p>
        </w:tc>
        <w:tc>
          <w:tcPr>
            <w:tcW w:w="1125" w:type="dxa"/>
          </w:tcPr>
          <w:p w14:paraId="091ABF0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30" w:lineRule="atLeast"/>
              <w:ind w:left="98" w:right="9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 xml:space="preserve">Kesesuaian dalam mengikuti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alur atau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>garis</w:t>
            </w:r>
          </w:p>
        </w:tc>
        <w:tc>
          <w:tcPr>
            <w:tcW w:w="1125" w:type="dxa"/>
          </w:tcPr>
          <w:p w14:paraId="621E988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98" w:right="9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 xml:space="preserve">Koordinasi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mata dan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1046" w:type="dxa"/>
          </w:tcPr>
          <w:p w14:paraId="4ACF377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17" w:right="108" w:hanging="1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 xml:space="preserve">Kekuatan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0"/>
                <w:szCs w:val="20"/>
              </w:rPr>
              <w:t xml:space="preserve">dan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 xml:space="preserve">kelenturan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561" w:type="dxa"/>
          </w:tcPr>
          <w:p w14:paraId="0A9056D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1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0"/>
                <w:szCs w:val="20"/>
              </w:rPr>
              <w:t>Skor</w:t>
            </w:r>
          </w:p>
        </w:tc>
        <w:tc>
          <w:tcPr>
            <w:tcW w:w="1046" w:type="dxa"/>
          </w:tcPr>
          <w:p w14:paraId="5E60DBF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7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>Persentase</w:t>
            </w:r>
          </w:p>
        </w:tc>
        <w:tc>
          <w:tcPr>
            <w:tcW w:w="1526" w:type="dxa"/>
          </w:tcPr>
          <w:p w14:paraId="44E436E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3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  <w:szCs w:val="20"/>
              </w:rPr>
              <w:t>Keterangan</w:t>
            </w:r>
          </w:p>
        </w:tc>
      </w:tr>
      <w:tr w14:paraId="32F49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D1F664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926" w:type="dxa"/>
          </w:tcPr>
          <w:p w14:paraId="78A44DE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14:paraId="524E3F2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1EDAD00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4B6A9FB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046" w:type="dxa"/>
          </w:tcPr>
          <w:p w14:paraId="547DF1C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7EB1C91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14:paraId="057B869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50%</w:t>
            </w:r>
          </w:p>
        </w:tc>
        <w:tc>
          <w:tcPr>
            <w:tcW w:w="1526" w:type="dxa"/>
          </w:tcPr>
          <w:p w14:paraId="6EE71A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13C63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6D77275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926" w:type="dxa"/>
          </w:tcPr>
          <w:p w14:paraId="0F2CF0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14:paraId="4A1AD09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14:paraId="01C0978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5482071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1B579AB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0AD6106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14:paraId="5141122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50%</w:t>
            </w:r>
          </w:p>
        </w:tc>
        <w:tc>
          <w:tcPr>
            <w:tcW w:w="1526" w:type="dxa"/>
          </w:tcPr>
          <w:p w14:paraId="4862DD0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31BD4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5D80B7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926" w:type="dxa"/>
          </w:tcPr>
          <w:p w14:paraId="3C3D3B6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14:paraId="141C064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122AA0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0867905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081A535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74FB3D3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6" w:type="dxa"/>
          </w:tcPr>
          <w:p w14:paraId="65684B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6" w:type="dxa"/>
          </w:tcPr>
          <w:p w14:paraId="6D1DF7E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1B2B2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44F2D62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926" w:type="dxa"/>
          </w:tcPr>
          <w:p w14:paraId="330D8FB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14:paraId="2A50717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6B1DF5B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77674CC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50F8970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6BC5C3D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6" w:type="dxa"/>
          </w:tcPr>
          <w:p w14:paraId="1CF653E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6" w:type="dxa"/>
          </w:tcPr>
          <w:p w14:paraId="30FDFE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6FD76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611488C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926" w:type="dxa"/>
          </w:tcPr>
          <w:p w14:paraId="6BD129B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14:paraId="523B2ED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4381FA8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6C75CF6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7EA1CC7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202E312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1046" w:type="dxa"/>
          </w:tcPr>
          <w:p w14:paraId="271F532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44%</w:t>
            </w:r>
          </w:p>
        </w:tc>
        <w:tc>
          <w:tcPr>
            <w:tcW w:w="1526" w:type="dxa"/>
          </w:tcPr>
          <w:p w14:paraId="77C586F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54853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4B17B3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926" w:type="dxa"/>
          </w:tcPr>
          <w:p w14:paraId="17D1DA8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286" w:type="dxa"/>
          </w:tcPr>
          <w:p w14:paraId="68BA5C0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5069DF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08AC17E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4D1D0C0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6E64051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046" w:type="dxa"/>
          </w:tcPr>
          <w:p w14:paraId="0E254B2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31%</w:t>
            </w:r>
          </w:p>
        </w:tc>
        <w:tc>
          <w:tcPr>
            <w:tcW w:w="1526" w:type="dxa"/>
          </w:tcPr>
          <w:p w14:paraId="47C10FB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36842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1583D89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926" w:type="dxa"/>
          </w:tcPr>
          <w:p w14:paraId="7E19F3C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1286" w:type="dxa"/>
          </w:tcPr>
          <w:p w14:paraId="44A9CC9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25" w:type="dxa"/>
          </w:tcPr>
          <w:p w14:paraId="411BB39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5EC4D0A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46" w:type="dxa"/>
          </w:tcPr>
          <w:p w14:paraId="3F84ECE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1" w:type="dxa"/>
          </w:tcPr>
          <w:p w14:paraId="69825F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  <w:lang w:val="en-US"/>
              </w:rPr>
              <w:t>2</w:t>
            </w:r>
          </w:p>
        </w:tc>
        <w:tc>
          <w:tcPr>
            <w:tcW w:w="1046" w:type="dxa"/>
          </w:tcPr>
          <w:p w14:paraId="49A984F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  <w:lang w:val="en-US"/>
              </w:rPr>
              <w:t>75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%</w:t>
            </w:r>
          </w:p>
        </w:tc>
        <w:tc>
          <w:tcPr>
            <w:tcW w:w="1526" w:type="dxa"/>
          </w:tcPr>
          <w:p w14:paraId="075DDA1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</w:tr>
      <w:tr w14:paraId="18169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076DA5A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926" w:type="dxa"/>
          </w:tcPr>
          <w:p w14:paraId="147895B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1286" w:type="dxa"/>
          </w:tcPr>
          <w:p w14:paraId="7114611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14:paraId="35DDF13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1E7AE16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6B262F3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32EF3CE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14:paraId="1F0072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50%</w:t>
            </w:r>
          </w:p>
        </w:tc>
        <w:tc>
          <w:tcPr>
            <w:tcW w:w="1526" w:type="dxa"/>
          </w:tcPr>
          <w:p w14:paraId="6F4729A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2EEF9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4D17E3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926" w:type="dxa"/>
          </w:tcPr>
          <w:p w14:paraId="63E3906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1286" w:type="dxa"/>
          </w:tcPr>
          <w:p w14:paraId="2C2838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1E0E77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2C12FF3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6FD6D8F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204E8E1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6" w:type="dxa"/>
          </w:tcPr>
          <w:p w14:paraId="00ACF24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6" w:type="dxa"/>
          </w:tcPr>
          <w:p w14:paraId="05D747F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3D606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8FC98D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926" w:type="dxa"/>
          </w:tcPr>
          <w:p w14:paraId="4D7F5A2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1286" w:type="dxa"/>
          </w:tcPr>
          <w:p w14:paraId="29B1C88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2466DEC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197C415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4EE2AAE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68C317A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6" w:type="dxa"/>
          </w:tcPr>
          <w:p w14:paraId="1F6FB3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6" w:type="dxa"/>
          </w:tcPr>
          <w:p w14:paraId="1B58EBF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14:paraId="2E0D5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56" w:type="dxa"/>
          </w:tcPr>
          <w:p w14:paraId="3554BB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11.</w:t>
            </w:r>
          </w:p>
        </w:tc>
        <w:tc>
          <w:tcPr>
            <w:tcW w:w="926" w:type="dxa"/>
          </w:tcPr>
          <w:p w14:paraId="0E9DFB2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1286" w:type="dxa"/>
          </w:tcPr>
          <w:p w14:paraId="5DB9C5E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25" w:type="dxa"/>
          </w:tcPr>
          <w:p w14:paraId="3AEA70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14:paraId="4EE3596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02EA4C1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561" w:type="dxa"/>
          </w:tcPr>
          <w:p w14:paraId="7175EF9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  <w:lang w:val="en-US"/>
              </w:rPr>
              <w:t>2</w:t>
            </w:r>
          </w:p>
        </w:tc>
        <w:tc>
          <w:tcPr>
            <w:tcW w:w="1046" w:type="dxa"/>
          </w:tcPr>
          <w:p w14:paraId="54762B0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  <w:lang w:val="en-US"/>
              </w:rPr>
              <w:t>75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%</w:t>
            </w:r>
          </w:p>
        </w:tc>
        <w:tc>
          <w:tcPr>
            <w:tcW w:w="1526" w:type="dxa"/>
          </w:tcPr>
          <w:p w14:paraId="545DD0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</w:tr>
      <w:tr w14:paraId="5D895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456" w:type="dxa"/>
          </w:tcPr>
          <w:p w14:paraId="4FE7437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12.</w:t>
            </w:r>
          </w:p>
        </w:tc>
        <w:tc>
          <w:tcPr>
            <w:tcW w:w="926" w:type="dxa"/>
          </w:tcPr>
          <w:p w14:paraId="7614B14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Subjek</w:t>
            </w:r>
            <w:r>
              <w:rPr>
                <w:rFonts w:hint="default"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1286" w:type="dxa"/>
          </w:tcPr>
          <w:p w14:paraId="12E1EA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7FF5C33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1250292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2847419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50AC0CD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046" w:type="dxa"/>
          </w:tcPr>
          <w:p w14:paraId="73750C1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5"/>
                <w:sz w:val="20"/>
                <w:szCs w:val="20"/>
              </w:rPr>
              <w:t>31%</w:t>
            </w:r>
          </w:p>
        </w:tc>
        <w:tc>
          <w:tcPr>
            <w:tcW w:w="1526" w:type="dxa"/>
          </w:tcPr>
          <w:p w14:paraId="6C5D977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BT</w:t>
            </w:r>
          </w:p>
        </w:tc>
      </w:tr>
    </w:tbl>
    <w:p w14:paraId="6EDD19D3">
      <w:pPr>
        <w:pStyle w:val="5"/>
        <w:jc w:val="center"/>
        <w:rPr>
          <w:rFonts w:hint="default" w:ascii="Times New Roman" w:hAnsi="Times New Roman" w:cs="Times New Roman"/>
        </w:rPr>
      </w:pPr>
    </w:p>
    <w:p w14:paraId="3EE18C46">
      <w:pPr>
        <w:pStyle w:val="5"/>
        <w:jc w:val="center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 xml:space="preserve">P </w:t>
      </w:r>
      <w:r>
        <w:rPr>
          <w:rFonts w:hint="default" w:ascii="Times New Roman" w:hAnsi="Times New Roman" w:cs="Times New Roman"/>
        </w:rPr>
        <w:t xml:space="preserve">= </w:t>
      </w:r>
      <m:oMath>
        <m:f>
          <m:fPr>
            <m:ctrlPr>
              <w:rPr>
                <w:rFonts w:hint="default" w:ascii="Cambria Math" w:hAnsi="Cambria Math" w:cs="Times New Roman"/>
                <w:i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lang w:val="en-US"/>
              </w:rPr>
              <m:t>2</m:t>
            </m:r>
            <m:ctrlPr>
              <w:rPr>
                <w:rFonts w:hint="default" w:ascii="Cambria Math" w:hAnsi="Cambria Math" w:cs="Times New Roman"/>
                <w:i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</w:rPr>
              <m:t>12</m:t>
            </m:r>
            <m:ctrlPr>
              <w:rPr>
                <w:rFonts w:hint="default" w:ascii="Cambria Math" w:hAnsi="Cambria Math" w:cs="Times New Roman"/>
                <w:i/>
              </w:rPr>
            </m:ctrlPr>
          </m:den>
        </m:f>
      </m:oMath>
      <w:r>
        <w:rPr>
          <w:rFonts w:hint="default" w:ascii="Times New Roman" w:hAnsi="Times New Roman" w:cs="Times New Roman"/>
        </w:rPr>
        <w:t xml:space="preserve"> x 100 % = </w:t>
      </w:r>
      <w:r>
        <w:rPr>
          <w:rFonts w:hint="default" w:ascii="Times New Roman" w:hAnsi="Times New Roman" w:cs="Times New Roman"/>
          <w:lang w:val="en-US"/>
        </w:rPr>
        <w:t xml:space="preserve">17 </w:t>
      </w:r>
      <w:r>
        <w:rPr>
          <w:rFonts w:hint="default" w:ascii="Times New Roman" w:hAnsi="Times New Roman" w:cs="Times New Roman"/>
        </w:rPr>
        <w:t>%</w:t>
      </w:r>
    </w:p>
    <w:p w14:paraId="6DCF2B19">
      <w:pPr>
        <w:pStyle w:val="2"/>
      </w:pPr>
      <w:r>
        <w:t>Keterangan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14:paraId="58412989">
      <w:pPr>
        <w:jc w:val="left"/>
        <w:rPr>
          <w:rFonts w:hint="default" w:cstheme="minorHAnsi"/>
          <w:lang w:val="en-US"/>
        </w:rPr>
      </w:pPr>
      <w:r>
        <w:t>BB</w:t>
      </w:r>
      <w:r>
        <w:rPr>
          <w:spacing w:val="-8"/>
        </w:rPr>
        <w:t xml:space="preserve"> </w:t>
      </w:r>
      <w:r>
        <w:t>(belum</w:t>
      </w:r>
      <w:r>
        <w:rPr>
          <w:spacing w:val="-6"/>
        </w:rPr>
        <w:t xml:space="preserve"> </w:t>
      </w:r>
      <w:r>
        <w:t>berkembang)</w:t>
      </w:r>
      <w:r>
        <w:rPr>
          <w:spacing w:val="-9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 xml:space="preserve">1 </w:t>
      </w:r>
    </w:p>
    <w:p w14:paraId="299AECD0">
      <w:pPr>
        <w:jc w:val="left"/>
        <w:rPr>
          <w:rFonts w:hint="default" w:cstheme="minorHAnsi"/>
          <w:lang w:val="en-US"/>
        </w:rPr>
      </w:pPr>
      <w:r>
        <w:rPr>
          <w:rFonts w:hint="default" w:cstheme="minorHAnsi"/>
          <w:lang w:val="en-US"/>
        </w:rPr>
        <w:t xml:space="preserve">MB (Mulai Berkembang ) = 2 </w:t>
      </w:r>
    </w:p>
    <w:p w14:paraId="0987145A">
      <w:pPr>
        <w:jc w:val="left"/>
        <w:rPr>
          <w:rFonts w:hint="default" w:cstheme="minorHAnsi"/>
          <w:lang w:val="en-US"/>
        </w:rPr>
      </w:pPr>
      <w:r>
        <w:rPr>
          <w:rFonts w:hint="default" w:cstheme="minorHAnsi"/>
          <w:lang w:val="en-US"/>
        </w:rPr>
        <w:t>BSH (berkembnag Sesuai Harapan ) = 3</w:t>
      </w:r>
    </w:p>
    <w:p w14:paraId="6D0F059C">
      <w:pPr>
        <w:jc w:val="left"/>
        <w:rPr>
          <w:rFonts w:hint="default" w:cstheme="minorHAnsi"/>
          <w:lang w:val="en-US"/>
        </w:rPr>
      </w:pPr>
      <w:r>
        <w:rPr>
          <w:rFonts w:hint="default" w:cstheme="minorHAnsi"/>
          <w:lang w:val="en-US"/>
        </w:rPr>
        <w:t>BSB (Berkembang Sangat Baik) = 4</w:t>
      </w:r>
    </w:p>
    <w:p w14:paraId="4846F459">
      <w:pPr>
        <w:jc w:val="left"/>
        <w:rPr>
          <w:rFonts w:hint="default" w:hAnsi="Cambria Math" w:cstheme="minorHAnsi"/>
          <w:i w:val="0"/>
          <w:sz w:val="24"/>
          <w:szCs w:val="24"/>
          <w:lang w:val="en-US"/>
        </w:rPr>
      </w:pPr>
      <w:r>
        <w:rPr>
          <w:rFonts w:hint="default" w:cstheme="minorHAnsi"/>
          <w:sz w:val="24"/>
          <w:szCs w:val="24"/>
          <w:lang w:val="en-US"/>
        </w:rPr>
        <w:t xml:space="preserve">P=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theme="minorHAnsi"/>
                <w:sz w:val="24"/>
                <w:szCs w:val="24"/>
                <w:lang w:val="en-US"/>
              </w:rPr>
              <m:t>F</m:t>
            </m: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theme="minorHAnsi"/>
                <w:sz w:val="24"/>
                <w:szCs w:val="24"/>
                <w:lang w:val="en-US"/>
              </w:rPr>
              <m:t>n</m:t>
            </m: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den>
        </m:f>
        <m:r>
          <m:rPr/>
          <w:rPr>
            <w:rFonts w:hint="default" w:ascii="Cambria Math" w:hAnsi="Cambria Math" w:cstheme="minorHAnsi"/>
            <w:sz w:val="24"/>
            <w:szCs w:val="24"/>
            <w:lang w:val="en-US"/>
          </w:rPr>
          <m:t>X100%</m:t>
        </m:r>
      </m:oMath>
    </w:p>
    <w:p w14:paraId="1049EBAF">
      <w:pPr>
        <w:jc w:val="left"/>
        <w:rPr>
          <w:rFonts w:hint="default" w:hAnsi="Cambria Math" w:cstheme="minorHAnsi"/>
          <w:i w:val="0"/>
          <w:sz w:val="24"/>
          <w:szCs w:val="24"/>
          <w:lang w:val="en-US"/>
        </w:rPr>
      </w:pPr>
      <w:r>
        <w:rPr>
          <w:rFonts w:hint="default" w:hAnsi="Cambria Math" w:cstheme="minorHAnsi"/>
          <w:i w:val="0"/>
          <w:sz w:val="24"/>
          <w:szCs w:val="24"/>
          <w:lang w:val="en-US"/>
        </w:rPr>
        <w:t>P= angka persentase</w:t>
      </w:r>
    </w:p>
    <w:p w14:paraId="3D6A25B2">
      <w:pPr>
        <w:jc w:val="left"/>
        <w:rPr>
          <w:rFonts w:hint="default" w:hAnsi="Cambria Math" w:cstheme="minorHAnsi"/>
          <w:i w:val="0"/>
          <w:sz w:val="24"/>
          <w:szCs w:val="24"/>
          <w:lang w:val="en-US"/>
        </w:rPr>
      </w:pPr>
      <w:r>
        <w:rPr>
          <w:rFonts w:hint="default" w:hAnsi="Cambria Math" w:cstheme="minorHAnsi"/>
          <w:i w:val="0"/>
          <w:sz w:val="24"/>
          <w:szCs w:val="24"/>
          <w:lang w:val="en-US"/>
        </w:rPr>
        <w:t>F= jumlah yang diperoleh</w:t>
      </w:r>
    </w:p>
    <w:p w14:paraId="6FEE5E0C">
      <w:pPr>
        <w:jc w:val="left"/>
      </w:pPr>
      <w:r>
        <w:rPr>
          <w:rFonts w:hint="default" w:hAnsi="Cambria Math" w:cstheme="minorHAnsi"/>
          <w:i w:val="0"/>
          <w:sz w:val="24"/>
          <w:szCs w:val="24"/>
          <w:lang w:val="en-US"/>
        </w:rPr>
        <w:t>N= jumlah subjek</w:t>
      </w:r>
    </w:p>
    <w:p w14:paraId="40E977D2"/>
    <w:p w14:paraId="55A54287">
      <w:pPr>
        <w:pStyle w:val="5"/>
        <w:spacing w:before="1"/>
        <w:ind w:left="321" w:right="136" w:firstLine="360"/>
        <w:jc w:val="center"/>
      </w:pPr>
      <w:r>
        <w:rPr>
          <w:b/>
        </w:rPr>
        <w:t>T</w:t>
      </w:r>
      <w:r>
        <w:rPr>
          <w:rFonts w:hint="default" w:ascii="Times New Roman" w:hAnsi="Times New Roman" w:cs="Times New Roman"/>
          <w:b/>
          <w:sz w:val="24"/>
          <w:szCs w:val="24"/>
        </w:rPr>
        <w:t>abel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2.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Siklus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Hasil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Observasi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Kemampuan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Motorik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Hal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us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Pada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Anak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Usia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4-5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Tahun</w:t>
      </w:r>
    </w:p>
    <w:p w14:paraId="0F71B220">
      <w:pPr>
        <w:pStyle w:val="5"/>
        <w:spacing w:before="9"/>
        <w:jc w:val="center"/>
        <w:rPr>
          <w:sz w:val="19"/>
        </w:rPr>
      </w:pPr>
    </w:p>
    <w:tbl>
      <w:tblPr>
        <w:tblStyle w:val="4"/>
        <w:tblW w:w="9116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928"/>
        <w:gridCol w:w="1289"/>
        <w:gridCol w:w="1127"/>
        <w:gridCol w:w="1127"/>
        <w:gridCol w:w="1048"/>
        <w:gridCol w:w="563"/>
        <w:gridCol w:w="1048"/>
        <w:gridCol w:w="1529"/>
      </w:tblGrid>
      <w:tr w14:paraId="7FA90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457" w:type="dxa"/>
          </w:tcPr>
          <w:p w14:paraId="40AF8CD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07" w:right="0"/>
              <w:jc w:val="left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928" w:type="dxa"/>
          </w:tcPr>
          <w:p w14:paraId="29BAB4B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4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4"/>
                <w:sz w:val="20"/>
                <w:szCs w:val="20"/>
              </w:rPr>
              <w:t>Nama</w:t>
            </w:r>
          </w:p>
        </w:tc>
        <w:tc>
          <w:tcPr>
            <w:tcW w:w="1289" w:type="dxa"/>
          </w:tcPr>
          <w:p w14:paraId="7AB3116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30" w:right="2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Keterampilan memegang benda</w:t>
            </w:r>
          </w:p>
        </w:tc>
        <w:tc>
          <w:tcPr>
            <w:tcW w:w="1127" w:type="dxa"/>
          </w:tcPr>
          <w:p w14:paraId="42AF056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30" w:lineRule="atLeast"/>
              <w:ind w:left="98" w:right="9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Kesesuaian dalam mengikuti </w:t>
            </w:r>
            <w:r>
              <w:rPr>
                <w:rFonts w:hint="default"/>
                <w:b/>
                <w:sz w:val="20"/>
                <w:szCs w:val="20"/>
              </w:rPr>
              <w:t xml:space="preserve">alur atau </w:t>
            </w:r>
            <w:r>
              <w:rPr>
                <w:rFonts w:hint="default"/>
                <w:b/>
                <w:spacing w:val="-2"/>
                <w:sz w:val="20"/>
                <w:szCs w:val="20"/>
              </w:rPr>
              <w:t>garis</w:t>
            </w:r>
          </w:p>
        </w:tc>
        <w:tc>
          <w:tcPr>
            <w:tcW w:w="1127" w:type="dxa"/>
          </w:tcPr>
          <w:p w14:paraId="4F6F967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98" w:right="9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Koordinasi </w:t>
            </w:r>
            <w:r>
              <w:rPr>
                <w:rFonts w:hint="default"/>
                <w:b/>
                <w:sz w:val="20"/>
                <w:szCs w:val="20"/>
              </w:rPr>
              <w:t xml:space="preserve">mata dan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1048" w:type="dxa"/>
          </w:tcPr>
          <w:p w14:paraId="06ED113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17" w:right="108" w:hanging="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Kekuatan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 xml:space="preserve">dan </w:t>
            </w: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kelenturan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563" w:type="dxa"/>
          </w:tcPr>
          <w:p w14:paraId="4FBAB36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4"/>
                <w:sz w:val="20"/>
                <w:szCs w:val="20"/>
              </w:rPr>
              <w:t>Skor</w:t>
            </w:r>
          </w:p>
        </w:tc>
        <w:tc>
          <w:tcPr>
            <w:tcW w:w="1048" w:type="dxa"/>
          </w:tcPr>
          <w:p w14:paraId="4881BF1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7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Persentase</w:t>
            </w:r>
          </w:p>
        </w:tc>
        <w:tc>
          <w:tcPr>
            <w:tcW w:w="1529" w:type="dxa"/>
          </w:tcPr>
          <w:p w14:paraId="348C266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3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Keterangan</w:t>
            </w:r>
          </w:p>
        </w:tc>
      </w:tr>
      <w:tr w14:paraId="24C19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13B0B8C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1.</w:t>
            </w:r>
          </w:p>
        </w:tc>
        <w:tc>
          <w:tcPr>
            <w:tcW w:w="928" w:type="dxa"/>
          </w:tcPr>
          <w:p w14:paraId="7DADA56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14:paraId="09AF24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7" w:type="dxa"/>
          </w:tcPr>
          <w:p w14:paraId="1F1C0D2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12323A0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48" w:type="dxa"/>
          </w:tcPr>
          <w:p w14:paraId="2BE9381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563" w:type="dxa"/>
          </w:tcPr>
          <w:p w14:paraId="2D18EB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12</w:t>
            </w:r>
          </w:p>
        </w:tc>
        <w:tc>
          <w:tcPr>
            <w:tcW w:w="1048" w:type="dxa"/>
          </w:tcPr>
          <w:p w14:paraId="300982E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75%</w:t>
            </w:r>
          </w:p>
        </w:tc>
        <w:tc>
          <w:tcPr>
            <w:tcW w:w="1529" w:type="dxa"/>
          </w:tcPr>
          <w:p w14:paraId="77EEF1D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16B04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3298064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2.</w:t>
            </w:r>
          </w:p>
        </w:tc>
        <w:tc>
          <w:tcPr>
            <w:tcW w:w="928" w:type="dxa"/>
          </w:tcPr>
          <w:p w14:paraId="0D35CCF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14:paraId="64055DF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27" w:type="dxa"/>
          </w:tcPr>
          <w:p w14:paraId="3CF2FA6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7" w:type="dxa"/>
          </w:tcPr>
          <w:p w14:paraId="507D8FF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2</w:t>
            </w:r>
          </w:p>
        </w:tc>
        <w:tc>
          <w:tcPr>
            <w:tcW w:w="1048" w:type="dxa"/>
          </w:tcPr>
          <w:p w14:paraId="7C09FB2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563" w:type="dxa"/>
          </w:tcPr>
          <w:p w14:paraId="25F51F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</w:t>
            </w: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2</w:t>
            </w:r>
          </w:p>
        </w:tc>
        <w:tc>
          <w:tcPr>
            <w:tcW w:w="1048" w:type="dxa"/>
          </w:tcPr>
          <w:p w14:paraId="47C06FE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75</w:t>
            </w:r>
            <w:r>
              <w:rPr>
                <w:rFonts w:hint="default"/>
                <w:spacing w:val="-5"/>
                <w:sz w:val="20"/>
                <w:szCs w:val="20"/>
              </w:rPr>
              <w:t>%</w:t>
            </w:r>
          </w:p>
        </w:tc>
        <w:tc>
          <w:tcPr>
            <w:tcW w:w="1529" w:type="dxa"/>
          </w:tcPr>
          <w:p w14:paraId="3C90B6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</w:t>
            </w:r>
          </w:p>
        </w:tc>
      </w:tr>
      <w:tr w14:paraId="21E0C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0310128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3.</w:t>
            </w:r>
          </w:p>
        </w:tc>
        <w:tc>
          <w:tcPr>
            <w:tcW w:w="928" w:type="dxa"/>
          </w:tcPr>
          <w:p w14:paraId="1AA4056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289" w:type="dxa"/>
          </w:tcPr>
          <w:p w14:paraId="216F64D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14:paraId="497D17C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5F04F3B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5C05D06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563" w:type="dxa"/>
          </w:tcPr>
          <w:p w14:paraId="6619BA7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7</w:t>
            </w:r>
          </w:p>
        </w:tc>
        <w:tc>
          <w:tcPr>
            <w:tcW w:w="1048" w:type="dxa"/>
          </w:tcPr>
          <w:p w14:paraId="041445E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44%</w:t>
            </w:r>
          </w:p>
        </w:tc>
        <w:tc>
          <w:tcPr>
            <w:tcW w:w="1529" w:type="dxa"/>
          </w:tcPr>
          <w:p w14:paraId="18CA3F0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6A392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47E822C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4.</w:t>
            </w:r>
          </w:p>
        </w:tc>
        <w:tc>
          <w:tcPr>
            <w:tcW w:w="928" w:type="dxa"/>
          </w:tcPr>
          <w:p w14:paraId="2F8B2FD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14:paraId="09B82F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7A15DCA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33BF6B3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1048" w:type="dxa"/>
          </w:tcPr>
          <w:p w14:paraId="5180970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563" w:type="dxa"/>
          </w:tcPr>
          <w:p w14:paraId="4D300D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8" w:type="dxa"/>
          </w:tcPr>
          <w:p w14:paraId="4778C17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9" w:type="dxa"/>
          </w:tcPr>
          <w:p w14:paraId="7EA3BA9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7EF16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2D3CAB1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5.</w:t>
            </w:r>
          </w:p>
        </w:tc>
        <w:tc>
          <w:tcPr>
            <w:tcW w:w="928" w:type="dxa"/>
          </w:tcPr>
          <w:p w14:paraId="0B7B5D3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5</w:t>
            </w:r>
          </w:p>
        </w:tc>
        <w:tc>
          <w:tcPr>
            <w:tcW w:w="1289" w:type="dxa"/>
          </w:tcPr>
          <w:p w14:paraId="16B460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20F24D1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0A83990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7591CA0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563" w:type="dxa"/>
          </w:tcPr>
          <w:p w14:paraId="7500426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8</w:t>
            </w:r>
          </w:p>
        </w:tc>
        <w:tc>
          <w:tcPr>
            <w:tcW w:w="1048" w:type="dxa"/>
          </w:tcPr>
          <w:p w14:paraId="25FFB3B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50%</w:t>
            </w:r>
          </w:p>
        </w:tc>
        <w:tc>
          <w:tcPr>
            <w:tcW w:w="1529" w:type="dxa"/>
          </w:tcPr>
          <w:p w14:paraId="5D9D848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2" w:firstLine="700" w:firstLineChars="350"/>
              <w:jc w:val="both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3D67E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0F3E414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6.</w:t>
            </w:r>
          </w:p>
        </w:tc>
        <w:tc>
          <w:tcPr>
            <w:tcW w:w="928" w:type="dxa"/>
          </w:tcPr>
          <w:p w14:paraId="625B2ED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6</w:t>
            </w:r>
          </w:p>
        </w:tc>
        <w:tc>
          <w:tcPr>
            <w:tcW w:w="1289" w:type="dxa"/>
          </w:tcPr>
          <w:p w14:paraId="5F21A7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14:paraId="2927BE8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74C5E78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674F609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563" w:type="dxa"/>
          </w:tcPr>
          <w:p w14:paraId="6B3925C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6</w:t>
            </w:r>
          </w:p>
        </w:tc>
        <w:tc>
          <w:tcPr>
            <w:tcW w:w="1048" w:type="dxa"/>
          </w:tcPr>
          <w:p w14:paraId="0A6BCBA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38%</w:t>
            </w:r>
          </w:p>
        </w:tc>
        <w:tc>
          <w:tcPr>
            <w:tcW w:w="1529" w:type="dxa"/>
          </w:tcPr>
          <w:p w14:paraId="647025D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2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BT</w:t>
            </w:r>
          </w:p>
        </w:tc>
      </w:tr>
      <w:tr w14:paraId="67874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5553058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7.</w:t>
            </w:r>
          </w:p>
        </w:tc>
        <w:tc>
          <w:tcPr>
            <w:tcW w:w="928" w:type="dxa"/>
          </w:tcPr>
          <w:p w14:paraId="6D071FD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7</w:t>
            </w:r>
          </w:p>
        </w:tc>
        <w:tc>
          <w:tcPr>
            <w:tcW w:w="1289" w:type="dxa"/>
          </w:tcPr>
          <w:p w14:paraId="455D969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1127" w:type="dxa"/>
          </w:tcPr>
          <w:p w14:paraId="3266A85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275620F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1048" w:type="dxa"/>
          </w:tcPr>
          <w:p w14:paraId="2E3BCFD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563" w:type="dxa"/>
          </w:tcPr>
          <w:p w14:paraId="47A14DB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</w:t>
            </w: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2</w:t>
            </w:r>
          </w:p>
        </w:tc>
        <w:tc>
          <w:tcPr>
            <w:tcW w:w="1048" w:type="dxa"/>
          </w:tcPr>
          <w:p w14:paraId="122F1A7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75</w:t>
            </w:r>
            <w:r>
              <w:rPr>
                <w:rFonts w:hint="default"/>
                <w:spacing w:val="-5"/>
                <w:sz w:val="20"/>
                <w:szCs w:val="20"/>
              </w:rPr>
              <w:t>%</w:t>
            </w:r>
          </w:p>
        </w:tc>
        <w:tc>
          <w:tcPr>
            <w:tcW w:w="1529" w:type="dxa"/>
          </w:tcPr>
          <w:p w14:paraId="3416BE1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</w:t>
            </w:r>
          </w:p>
        </w:tc>
      </w:tr>
      <w:tr w14:paraId="71AA8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4C7D647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8.</w:t>
            </w:r>
          </w:p>
        </w:tc>
        <w:tc>
          <w:tcPr>
            <w:tcW w:w="928" w:type="dxa"/>
          </w:tcPr>
          <w:p w14:paraId="0183151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8</w:t>
            </w:r>
          </w:p>
        </w:tc>
        <w:tc>
          <w:tcPr>
            <w:tcW w:w="1289" w:type="dxa"/>
          </w:tcPr>
          <w:p w14:paraId="1CCD35F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1127" w:type="dxa"/>
          </w:tcPr>
          <w:p w14:paraId="079B8B4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753A627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1048" w:type="dxa"/>
          </w:tcPr>
          <w:p w14:paraId="5BE05E9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4</w:t>
            </w:r>
          </w:p>
        </w:tc>
        <w:tc>
          <w:tcPr>
            <w:tcW w:w="563" w:type="dxa"/>
          </w:tcPr>
          <w:p w14:paraId="499A742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>1</w:t>
            </w:r>
            <w:r>
              <w:rPr>
                <w:rFonts w:hint="default"/>
                <w:sz w:val="20"/>
                <w:szCs w:val="20"/>
                <w:lang w:val="en-US"/>
              </w:rPr>
              <w:t>2</w:t>
            </w:r>
          </w:p>
        </w:tc>
        <w:tc>
          <w:tcPr>
            <w:tcW w:w="1048" w:type="dxa"/>
          </w:tcPr>
          <w:p w14:paraId="4566716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75</w:t>
            </w:r>
            <w:r>
              <w:rPr>
                <w:rFonts w:hint="default"/>
                <w:spacing w:val="-5"/>
                <w:sz w:val="20"/>
                <w:szCs w:val="20"/>
              </w:rPr>
              <w:t>%</w:t>
            </w:r>
          </w:p>
        </w:tc>
        <w:tc>
          <w:tcPr>
            <w:tcW w:w="1529" w:type="dxa"/>
          </w:tcPr>
          <w:p w14:paraId="06186A1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</w:t>
            </w:r>
          </w:p>
        </w:tc>
      </w:tr>
      <w:tr w14:paraId="235D9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36AE395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9.</w:t>
            </w:r>
          </w:p>
        </w:tc>
        <w:tc>
          <w:tcPr>
            <w:tcW w:w="928" w:type="dxa"/>
          </w:tcPr>
          <w:p w14:paraId="54D9FBD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9</w:t>
            </w:r>
          </w:p>
        </w:tc>
        <w:tc>
          <w:tcPr>
            <w:tcW w:w="1289" w:type="dxa"/>
          </w:tcPr>
          <w:p w14:paraId="499F6D6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0433E8E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567A7E0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3442589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4</w:t>
            </w:r>
          </w:p>
        </w:tc>
        <w:tc>
          <w:tcPr>
            <w:tcW w:w="563" w:type="dxa"/>
          </w:tcPr>
          <w:p w14:paraId="704C941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</w:t>
            </w:r>
          </w:p>
        </w:tc>
        <w:tc>
          <w:tcPr>
            <w:tcW w:w="1048" w:type="dxa"/>
          </w:tcPr>
          <w:p w14:paraId="44D9C89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  <w:lang w:val="en-US"/>
              </w:rPr>
              <w:t>63</w:t>
            </w:r>
            <w:r>
              <w:rPr>
                <w:rFonts w:hint="default"/>
                <w:spacing w:val="-5"/>
                <w:sz w:val="20"/>
                <w:szCs w:val="20"/>
              </w:rPr>
              <w:t>%</w:t>
            </w:r>
          </w:p>
        </w:tc>
        <w:tc>
          <w:tcPr>
            <w:tcW w:w="1529" w:type="dxa"/>
          </w:tcPr>
          <w:p w14:paraId="71F01B8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131B2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599784C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10.</w:t>
            </w:r>
          </w:p>
        </w:tc>
        <w:tc>
          <w:tcPr>
            <w:tcW w:w="928" w:type="dxa"/>
          </w:tcPr>
          <w:p w14:paraId="24CD70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10</w:t>
            </w:r>
          </w:p>
        </w:tc>
        <w:tc>
          <w:tcPr>
            <w:tcW w:w="1289" w:type="dxa"/>
          </w:tcPr>
          <w:p w14:paraId="78697BE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01C28CC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1F9F9BE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492D2FE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563" w:type="dxa"/>
          </w:tcPr>
          <w:p w14:paraId="6592D3B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8</w:t>
            </w:r>
          </w:p>
        </w:tc>
        <w:tc>
          <w:tcPr>
            <w:tcW w:w="1048" w:type="dxa"/>
          </w:tcPr>
          <w:p w14:paraId="4CD0A21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50%</w:t>
            </w:r>
          </w:p>
        </w:tc>
        <w:tc>
          <w:tcPr>
            <w:tcW w:w="1529" w:type="dxa"/>
          </w:tcPr>
          <w:p w14:paraId="7AE7364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101F8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7" w:type="dxa"/>
          </w:tcPr>
          <w:p w14:paraId="12F562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11.</w:t>
            </w:r>
          </w:p>
        </w:tc>
        <w:tc>
          <w:tcPr>
            <w:tcW w:w="928" w:type="dxa"/>
          </w:tcPr>
          <w:p w14:paraId="6AD8460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11</w:t>
            </w:r>
          </w:p>
        </w:tc>
        <w:tc>
          <w:tcPr>
            <w:tcW w:w="1289" w:type="dxa"/>
          </w:tcPr>
          <w:p w14:paraId="0603E5B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7" w:type="dxa"/>
          </w:tcPr>
          <w:p w14:paraId="5E918A7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27" w:type="dxa"/>
          </w:tcPr>
          <w:p w14:paraId="10797B9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1F86A4C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563" w:type="dxa"/>
          </w:tcPr>
          <w:p w14:paraId="0B6C08C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12</w:t>
            </w:r>
          </w:p>
        </w:tc>
        <w:tc>
          <w:tcPr>
            <w:tcW w:w="1048" w:type="dxa"/>
          </w:tcPr>
          <w:p w14:paraId="4A98E99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75%</w:t>
            </w:r>
          </w:p>
        </w:tc>
        <w:tc>
          <w:tcPr>
            <w:tcW w:w="1529" w:type="dxa"/>
          </w:tcPr>
          <w:p w14:paraId="674654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15BF6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457" w:type="dxa"/>
          </w:tcPr>
          <w:p w14:paraId="2474A2C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12.</w:t>
            </w:r>
          </w:p>
        </w:tc>
        <w:tc>
          <w:tcPr>
            <w:tcW w:w="928" w:type="dxa"/>
          </w:tcPr>
          <w:p w14:paraId="299528A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12</w:t>
            </w:r>
          </w:p>
        </w:tc>
        <w:tc>
          <w:tcPr>
            <w:tcW w:w="1289" w:type="dxa"/>
          </w:tcPr>
          <w:p w14:paraId="5A44396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065BC00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14:paraId="08E26D3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048" w:type="dxa"/>
          </w:tcPr>
          <w:p w14:paraId="718491F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563" w:type="dxa"/>
          </w:tcPr>
          <w:p w14:paraId="05DFEF3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7</w:t>
            </w:r>
          </w:p>
        </w:tc>
        <w:tc>
          <w:tcPr>
            <w:tcW w:w="1048" w:type="dxa"/>
          </w:tcPr>
          <w:p w14:paraId="7AEA00F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44%</w:t>
            </w:r>
          </w:p>
        </w:tc>
        <w:tc>
          <w:tcPr>
            <w:tcW w:w="1529" w:type="dxa"/>
          </w:tcPr>
          <w:p w14:paraId="7E336BE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</w:tbl>
    <w:p w14:paraId="69D4922F">
      <w:pPr>
        <w:pStyle w:val="5"/>
        <w:jc w:val="center"/>
        <w:rPr>
          <w:rFonts w:hAnsi="Cambria Math"/>
        </w:rPr>
      </w:pPr>
    </w:p>
    <w:p w14:paraId="35E099D4">
      <w:pPr>
        <w:pStyle w:val="5"/>
        <w:jc w:val="center"/>
        <w:rPr>
          <w:rFonts w:hint="default" w:cstheme="minorHAnsi"/>
          <w:lang w:val="en-US"/>
        </w:rPr>
      </w:pPr>
      <w:r>
        <w:rPr>
          <w:rFonts w:hAnsi="Cambria Math"/>
        </w:rPr>
        <w:t xml:space="preserve">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Ansi="Cambria Math"/>
        </w:rPr>
        <w:t>x 100%= 42%</w:t>
      </w:r>
    </w:p>
    <w:p w14:paraId="2784FCE0">
      <w:pPr>
        <w:jc w:val="left"/>
        <w:rPr>
          <w:rFonts w:hint="default" w:cstheme="minorHAnsi"/>
          <w:lang w:val="en-US"/>
        </w:rPr>
      </w:pPr>
    </w:p>
    <w:p w14:paraId="11A4CF17">
      <w:pPr>
        <w:jc w:val="left"/>
        <w:rPr>
          <w:rFonts w:hint="default" w:cstheme="minorHAnsi"/>
          <w:lang w:val="en-US"/>
        </w:rPr>
      </w:pPr>
    </w:p>
    <w:p w14:paraId="47E5E1B6">
      <w:pPr>
        <w:pStyle w:val="5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Tabel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3.</w:t>
      </w:r>
      <w:r>
        <w:rPr>
          <w:rFonts w:hint="default"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Siklus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Hasil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Observasi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Kemampuan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Motorik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Halus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Pada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Anak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Usia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4-5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Tahun</w:t>
      </w:r>
    </w:p>
    <w:p w14:paraId="4B914B91">
      <w:pPr>
        <w:jc w:val="left"/>
        <w:rPr>
          <w:rFonts w:hint="default" w:cstheme="minorHAnsi"/>
          <w:lang w:val="en-US"/>
        </w:rPr>
      </w:pPr>
    </w:p>
    <w:tbl>
      <w:tblPr>
        <w:tblStyle w:val="4"/>
        <w:tblW w:w="8848" w:type="dxa"/>
        <w:tblInd w:w="-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809"/>
        <w:gridCol w:w="1220"/>
        <w:gridCol w:w="1194"/>
        <w:gridCol w:w="1232"/>
        <w:gridCol w:w="1070"/>
        <w:gridCol w:w="497"/>
        <w:gridCol w:w="1058"/>
        <w:gridCol w:w="1271"/>
      </w:tblGrid>
      <w:tr w14:paraId="37EEE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497" w:type="dxa"/>
          </w:tcPr>
          <w:p w14:paraId="1105A31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07" w:right="0"/>
              <w:jc w:val="left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809" w:type="dxa"/>
          </w:tcPr>
          <w:p w14:paraId="7C9345A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4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4"/>
                <w:sz w:val="20"/>
                <w:szCs w:val="20"/>
              </w:rPr>
              <w:t>Nama</w:t>
            </w:r>
          </w:p>
        </w:tc>
        <w:tc>
          <w:tcPr>
            <w:tcW w:w="1220" w:type="dxa"/>
          </w:tcPr>
          <w:p w14:paraId="7441CF7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30" w:right="2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Keterampilan memegang benda</w:t>
            </w:r>
          </w:p>
        </w:tc>
        <w:tc>
          <w:tcPr>
            <w:tcW w:w="1194" w:type="dxa"/>
          </w:tcPr>
          <w:p w14:paraId="16C3AE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98" w:right="9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Kesesuaian dalam mengikuti </w:t>
            </w:r>
            <w:r>
              <w:rPr>
                <w:rFonts w:hint="default"/>
                <w:b/>
                <w:sz w:val="20"/>
                <w:szCs w:val="20"/>
              </w:rPr>
              <w:t>alur atau</w:t>
            </w:r>
          </w:p>
          <w:p w14:paraId="6CFD90A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2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garis</w:t>
            </w:r>
          </w:p>
        </w:tc>
        <w:tc>
          <w:tcPr>
            <w:tcW w:w="1232" w:type="dxa"/>
          </w:tcPr>
          <w:p w14:paraId="3241C6D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98" w:right="9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Koordinasi </w:t>
            </w:r>
            <w:r>
              <w:rPr>
                <w:rFonts w:hint="default"/>
                <w:b/>
                <w:sz w:val="20"/>
                <w:szCs w:val="20"/>
              </w:rPr>
              <w:t xml:space="preserve">mata dan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1070" w:type="dxa"/>
          </w:tcPr>
          <w:p w14:paraId="1E896EC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17" w:right="108" w:hanging="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Kekuatan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 xml:space="preserve">dan </w:t>
            </w:r>
            <w:r>
              <w:rPr>
                <w:rFonts w:hint="default"/>
                <w:b/>
                <w:spacing w:val="-2"/>
                <w:sz w:val="20"/>
                <w:szCs w:val="20"/>
              </w:rPr>
              <w:t xml:space="preserve">kelenturan </w:t>
            </w:r>
            <w:r>
              <w:rPr>
                <w:rFonts w:hint="default"/>
                <w:b/>
                <w:spacing w:val="-4"/>
                <w:sz w:val="20"/>
                <w:szCs w:val="20"/>
              </w:rPr>
              <w:t>jari</w:t>
            </w:r>
          </w:p>
        </w:tc>
        <w:tc>
          <w:tcPr>
            <w:tcW w:w="497" w:type="dxa"/>
          </w:tcPr>
          <w:p w14:paraId="29207A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1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4"/>
                <w:sz w:val="20"/>
                <w:szCs w:val="20"/>
              </w:rPr>
              <w:t>Skor</w:t>
            </w:r>
          </w:p>
        </w:tc>
        <w:tc>
          <w:tcPr>
            <w:tcW w:w="1058" w:type="dxa"/>
          </w:tcPr>
          <w:p w14:paraId="7122098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7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Persentase</w:t>
            </w:r>
          </w:p>
        </w:tc>
        <w:tc>
          <w:tcPr>
            <w:tcW w:w="1271" w:type="dxa"/>
          </w:tcPr>
          <w:p w14:paraId="7BB7CBD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12" w:right="3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pacing w:val="-2"/>
                <w:sz w:val="20"/>
                <w:szCs w:val="20"/>
              </w:rPr>
              <w:t>Keterangan</w:t>
            </w:r>
          </w:p>
        </w:tc>
      </w:tr>
      <w:tr w14:paraId="28844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72E9A24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1.</w:t>
            </w:r>
          </w:p>
        </w:tc>
        <w:tc>
          <w:tcPr>
            <w:tcW w:w="809" w:type="dxa"/>
          </w:tcPr>
          <w:p w14:paraId="49738BF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1</w:t>
            </w:r>
          </w:p>
        </w:tc>
        <w:tc>
          <w:tcPr>
            <w:tcW w:w="1220" w:type="dxa"/>
          </w:tcPr>
          <w:p w14:paraId="67287B0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6474DA6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14:paraId="105041F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5B05AC2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497" w:type="dxa"/>
          </w:tcPr>
          <w:p w14:paraId="32DA99E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15</w:t>
            </w:r>
          </w:p>
        </w:tc>
        <w:tc>
          <w:tcPr>
            <w:tcW w:w="1058" w:type="dxa"/>
          </w:tcPr>
          <w:p w14:paraId="3A82E5E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94%</w:t>
            </w:r>
          </w:p>
        </w:tc>
        <w:tc>
          <w:tcPr>
            <w:tcW w:w="1271" w:type="dxa"/>
          </w:tcPr>
          <w:p w14:paraId="416B33E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15264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497" w:type="dxa"/>
          </w:tcPr>
          <w:p w14:paraId="1D9C090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2.</w:t>
            </w:r>
          </w:p>
        </w:tc>
        <w:tc>
          <w:tcPr>
            <w:tcW w:w="809" w:type="dxa"/>
          </w:tcPr>
          <w:p w14:paraId="1C4F856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220" w:type="dxa"/>
          </w:tcPr>
          <w:p w14:paraId="45FAE63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64F5416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14:paraId="12B3124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070" w:type="dxa"/>
          </w:tcPr>
          <w:p w14:paraId="68CDE24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497" w:type="dxa"/>
          </w:tcPr>
          <w:p w14:paraId="7C13CD4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14</w:t>
            </w:r>
          </w:p>
        </w:tc>
        <w:tc>
          <w:tcPr>
            <w:tcW w:w="1058" w:type="dxa"/>
          </w:tcPr>
          <w:p w14:paraId="3110F85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88%</w:t>
            </w:r>
          </w:p>
        </w:tc>
        <w:tc>
          <w:tcPr>
            <w:tcW w:w="1271" w:type="dxa"/>
          </w:tcPr>
          <w:p w14:paraId="7946D17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7C0BC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4E6D66F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3.</w:t>
            </w:r>
          </w:p>
        </w:tc>
        <w:tc>
          <w:tcPr>
            <w:tcW w:w="809" w:type="dxa"/>
          </w:tcPr>
          <w:p w14:paraId="619AFA0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220" w:type="dxa"/>
          </w:tcPr>
          <w:p w14:paraId="79A7B4B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14:paraId="4E8E2D2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14:paraId="59B0018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2</w:t>
            </w:r>
          </w:p>
        </w:tc>
        <w:tc>
          <w:tcPr>
            <w:tcW w:w="1070" w:type="dxa"/>
          </w:tcPr>
          <w:p w14:paraId="0AF5A74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3ADE5F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11</w:t>
            </w:r>
          </w:p>
        </w:tc>
        <w:tc>
          <w:tcPr>
            <w:tcW w:w="1058" w:type="dxa"/>
          </w:tcPr>
          <w:p w14:paraId="39007AE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69%</w:t>
            </w:r>
          </w:p>
        </w:tc>
        <w:tc>
          <w:tcPr>
            <w:tcW w:w="1271" w:type="dxa"/>
          </w:tcPr>
          <w:p w14:paraId="725331A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29BA9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44613C4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4.</w:t>
            </w:r>
          </w:p>
        </w:tc>
        <w:tc>
          <w:tcPr>
            <w:tcW w:w="809" w:type="dxa"/>
          </w:tcPr>
          <w:p w14:paraId="6339EAE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20" w:type="dxa"/>
          </w:tcPr>
          <w:p w14:paraId="4D05EB6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132E4D2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14:paraId="249085D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2</w:t>
            </w:r>
          </w:p>
        </w:tc>
        <w:tc>
          <w:tcPr>
            <w:tcW w:w="1070" w:type="dxa"/>
          </w:tcPr>
          <w:p w14:paraId="5D61C7A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497" w:type="dxa"/>
          </w:tcPr>
          <w:p w14:paraId="4DB1C51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11</w:t>
            </w:r>
          </w:p>
        </w:tc>
        <w:tc>
          <w:tcPr>
            <w:tcW w:w="1058" w:type="dxa"/>
          </w:tcPr>
          <w:p w14:paraId="6F7D62F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69%</w:t>
            </w:r>
          </w:p>
        </w:tc>
        <w:tc>
          <w:tcPr>
            <w:tcW w:w="1271" w:type="dxa"/>
          </w:tcPr>
          <w:p w14:paraId="61264C2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BT</w:t>
            </w:r>
          </w:p>
        </w:tc>
      </w:tr>
      <w:tr w14:paraId="05478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4495B6F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5.</w:t>
            </w:r>
          </w:p>
        </w:tc>
        <w:tc>
          <w:tcPr>
            <w:tcW w:w="809" w:type="dxa"/>
          </w:tcPr>
          <w:p w14:paraId="7CF127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5</w:t>
            </w:r>
          </w:p>
        </w:tc>
        <w:tc>
          <w:tcPr>
            <w:tcW w:w="1220" w:type="dxa"/>
          </w:tcPr>
          <w:p w14:paraId="07049B9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3B7ED38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702F9C5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070" w:type="dxa"/>
          </w:tcPr>
          <w:p w14:paraId="339B59C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5A4ABFA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14</w:t>
            </w:r>
          </w:p>
        </w:tc>
        <w:tc>
          <w:tcPr>
            <w:tcW w:w="1058" w:type="dxa"/>
          </w:tcPr>
          <w:p w14:paraId="338144F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88%</w:t>
            </w:r>
          </w:p>
        </w:tc>
        <w:tc>
          <w:tcPr>
            <w:tcW w:w="1271" w:type="dxa"/>
          </w:tcPr>
          <w:p w14:paraId="76E6DA0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375BE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740101A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6.</w:t>
            </w:r>
          </w:p>
        </w:tc>
        <w:tc>
          <w:tcPr>
            <w:tcW w:w="809" w:type="dxa"/>
          </w:tcPr>
          <w:p w14:paraId="573EFE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6</w:t>
            </w:r>
          </w:p>
        </w:tc>
        <w:tc>
          <w:tcPr>
            <w:tcW w:w="1220" w:type="dxa"/>
          </w:tcPr>
          <w:p w14:paraId="7E57D8D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14:paraId="4CD2DB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4609A64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27515E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4E6CD88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13</w:t>
            </w:r>
          </w:p>
        </w:tc>
        <w:tc>
          <w:tcPr>
            <w:tcW w:w="1058" w:type="dxa"/>
          </w:tcPr>
          <w:p w14:paraId="4E3BC73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81%</w:t>
            </w:r>
          </w:p>
        </w:tc>
        <w:tc>
          <w:tcPr>
            <w:tcW w:w="1271" w:type="dxa"/>
          </w:tcPr>
          <w:p w14:paraId="4EA5F30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2254C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3C8C589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7.</w:t>
            </w:r>
          </w:p>
        </w:tc>
        <w:tc>
          <w:tcPr>
            <w:tcW w:w="809" w:type="dxa"/>
          </w:tcPr>
          <w:p w14:paraId="6CFA304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7</w:t>
            </w:r>
          </w:p>
        </w:tc>
        <w:tc>
          <w:tcPr>
            <w:tcW w:w="1220" w:type="dxa"/>
          </w:tcPr>
          <w:p w14:paraId="39A17A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44174E6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4D97FA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3510A4A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497" w:type="dxa"/>
          </w:tcPr>
          <w:p w14:paraId="434284C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16</w:t>
            </w:r>
          </w:p>
        </w:tc>
        <w:tc>
          <w:tcPr>
            <w:tcW w:w="1058" w:type="dxa"/>
          </w:tcPr>
          <w:p w14:paraId="17E7749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4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14:paraId="6DACD2D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62153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545DBA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8.</w:t>
            </w:r>
          </w:p>
        </w:tc>
        <w:tc>
          <w:tcPr>
            <w:tcW w:w="809" w:type="dxa"/>
          </w:tcPr>
          <w:p w14:paraId="402DA85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8</w:t>
            </w:r>
          </w:p>
        </w:tc>
        <w:tc>
          <w:tcPr>
            <w:tcW w:w="1220" w:type="dxa"/>
          </w:tcPr>
          <w:p w14:paraId="7A89876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27B680A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68F1D05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070" w:type="dxa"/>
          </w:tcPr>
          <w:p w14:paraId="2892A2F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2</w:t>
            </w:r>
          </w:p>
        </w:tc>
        <w:tc>
          <w:tcPr>
            <w:tcW w:w="497" w:type="dxa"/>
          </w:tcPr>
          <w:p w14:paraId="632024A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13</w:t>
            </w:r>
          </w:p>
        </w:tc>
        <w:tc>
          <w:tcPr>
            <w:tcW w:w="1058" w:type="dxa"/>
          </w:tcPr>
          <w:p w14:paraId="7C570FD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1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81%</w:t>
            </w:r>
          </w:p>
        </w:tc>
        <w:tc>
          <w:tcPr>
            <w:tcW w:w="1271" w:type="dxa"/>
          </w:tcPr>
          <w:p w14:paraId="1F0994E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0C41B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569A0D7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9.</w:t>
            </w:r>
          </w:p>
        </w:tc>
        <w:tc>
          <w:tcPr>
            <w:tcW w:w="809" w:type="dxa"/>
          </w:tcPr>
          <w:p w14:paraId="5A70081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10"/>
                <w:sz w:val="20"/>
                <w:szCs w:val="20"/>
              </w:rPr>
              <w:t>9</w:t>
            </w:r>
          </w:p>
        </w:tc>
        <w:tc>
          <w:tcPr>
            <w:tcW w:w="1220" w:type="dxa"/>
          </w:tcPr>
          <w:p w14:paraId="54A18DF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43B1E5B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31FB0A5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414FF0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08F5F95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15</w:t>
            </w:r>
          </w:p>
        </w:tc>
        <w:tc>
          <w:tcPr>
            <w:tcW w:w="1058" w:type="dxa"/>
          </w:tcPr>
          <w:p w14:paraId="4E4AFD3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94%</w:t>
            </w:r>
          </w:p>
        </w:tc>
        <w:tc>
          <w:tcPr>
            <w:tcW w:w="1271" w:type="dxa"/>
          </w:tcPr>
          <w:p w14:paraId="12ADAA7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3C65E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050AE6F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10.</w:t>
            </w:r>
          </w:p>
        </w:tc>
        <w:tc>
          <w:tcPr>
            <w:tcW w:w="809" w:type="dxa"/>
          </w:tcPr>
          <w:p w14:paraId="616181A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10</w:t>
            </w:r>
          </w:p>
        </w:tc>
        <w:tc>
          <w:tcPr>
            <w:tcW w:w="1220" w:type="dxa"/>
          </w:tcPr>
          <w:p w14:paraId="6DC96D0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14:paraId="3DF8B01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14:paraId="535D65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1E058C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4B61E38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13</w:t>
            </w:r>
          </w:p>
        </w:tc>
        <w:tc>
          <w:tcPr>
            <w:tcW w:w="1058" w:type="dxa"/>
          </w:tcPr>
          <w:p w14:paraId="761F997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81%</w:t>
            </w:r>
          </w:p>
        </w:tc>
        <w:tc>
          <w:tcPr>
            <w:tcW w:w="1271" w:type="dxa"/>
          </w:tcPr>
          <w:p w14:paraId="0BC1ED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09B6B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97" w:type="dxa"/>
          </w:tcPr>
          <w:p w14:paraId="2761C83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11.</w:t>
            </w:r>
          </w:p>
        </w:tc>
        <w:tc>
          <w:tcPr>
            <w:tcW w:w="809" w:type="dxa"/>
          </w:tcPr>
          <w:p w14:paraId="09BC97E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11</w:t>
            </w:r>
          </w:p>
        </w:tc>
        <w:tc>
          <w:tcPr>
            <w:tcW w:w="1220" w:type="dxa"/>
          </w:tcPr>
          <w:p w14:paraId="4B585C4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14:paraId="755555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5C62E52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14:paraId="4184E80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497" w:type="dxa"/>
          </w:tcPr>
          <w:p w14:paraId="3AFB13D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16</w:t>
            </w:r>
          </w:p>
        </w:tc>
        <w:tc>
          <w:tcPr>
            <w:tcW w:w="1058" w:type="dxa"/>
          </w:tcPr>
          <w:p w14:paraId="0DEF52A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4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14:paraId="28731F1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  <w:tr w14:paraId="7E323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497" w:type="dxa"/>
          </w:tcPr>
          <w:p w14:paraId="0CA8D6D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7" w:right="0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12.</w:t>
            </w:r>
          </w:p>
        </w:tc>
        <w:tc>
          <w:tcPr>
            <w:tcW w:w="809" w:type="dxa"/>
          </w:tcPr>
          <w:p w14:paraId="192C5C1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Subjek</w:t>
            </w:r>
            <w:r>
              <w:rPr>
                <w:rFonts w:hint="default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default"/>
                <w:spacing w:val="-5"/>
                <w:sz w:val="20"/>
                <w:szCs w:val="20"/>
              </w:rPr>
              <w:t>12</w:t>
            </w:r>
          </w:p>
        </w:tc>
        <w:tc>
          <w:tcPr>
            <w:tcW w:w="1220" w:type="dxa"/>
          </w:tcPr>
          <w:p w14:paraId="5D3E6CD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" w:right="2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14:paraId="366E295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14:paraId="1AF1D5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8" w:right="93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3</w:t>
            </w:r>
          </w:p>
        </w:tc>
        <w:tc>
          <w:tcPr>
            <w:tcW w:w="1070" w:type="dxa"/>
          </w:tcPr>
          <w:p w14:paraId="4BF1360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6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10"/>
                <w:sz w:val="20"/>
                <w:szCs w:val="20"/>
              </w:rPr>
              <w:t>3</w:t>
            </w:r>
          </w:p>
        </w:tc>
        <w:tc>
          <w:tcPr>
            <w:tcW w:w="497" w:type="dxa"/>
          </w:tcPr>
          <w:p w14:paraId="5B515B9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13</w:t>
            </w:r>
          </w:p>
        </w:tc>
        <w:tc>
          <w:tcPr>
            <w:tcW w:w="1058" w:type="dxa"/>
          </w:tcPr>
          <w:p w14:paraId="263BEE2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pacing w:val="-5"/>
                <w:sz w:val="20"/>
                <w:szCs w:val="20"/>
              </w:rPr>
              <w:t>81%</w:t>
            </w:r>
          </w:p>
        </w:tc>
        <w:tc>
          <w:tcPr>
            <w:tcW w:w="1271" w:type="dxa"/>
          </w:tcPr>
          <w:p w14:paraId="5EAB40F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2" w:right="1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</w:t>
            </w:r>
          </w:p>
        </w:tc>
      </w:tr>
    </w:tbl>
    <w:p w14:paraId="17A211C3">
      <w:pPr>
        <w:pStyle w:val="5"/>
        <w:spacing w:before="2"/>
        <w:jc w:val="center"/>
      </w:pPr>
    </w:p>
    <w:p w14:paraId="49F7E4F2">
      <w:pPr>
        <w:pStyle w:val="5"/>
        <w:spacing w:before="2"/>
        <w:jc w:val="center"/>
      </w:pPr>
      <w:r>
        <w:t xml:space="preserve">P=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  <w:i/>
              </w:rPr>
            </m:ctrlPr>
          </m:den>
        </m:f>
        <m:r>
          <m:rPr/>
          <w:rPr>
            <w:rFonts w:ascii="Cambria Math" w:hAnsi="Cambria Math"/>
          </w:rPr>
          <m:t xml:space="preserve"> </m:t>
        </m:r>
        <m:r>
          <m:rPr/>
          <w:rPr>
            <w:rFonts w:hint="default" w:ascii="Cambria Math" w:hAnsi="Cambria Math"/>
            <w:lang w:val="en-US"/>
          </w:rPr>
          <m:t xml:space="preserve">X </m:t>
        </m:r>
        <m:r>
          <m:rPr/>
          <w:rPr>
            <w:rFonts w:ascii="Cambria Math" w:hAnsi="Cambria Math"/>
          </w:rPr>
          <m:t>100%=83%</m:t>
        </m:r>
      </m:oMath>
    </w:p>
    <w:p w14:paraId="7F14DB0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                  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   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 xml:space="preserve">          Pengamat</w:t>
      </w:r>
    </w:p>
    <w:p w14:paraId="55F69EE8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0E9199A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CBF6E5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881AC8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CF5236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5EAA7F7">
      <w:pPr>
        <w:numPr>
          <w:ilvl w:val="0"/>
          <w:numId w:val="0"/>
        </w:numPr>
        <w:ind w:left="6480" w:leftChars="0" w:firstLine="7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Wiyati</w:t>
      </w:r>
    </w:p>
    <w:p w14:paraId="5A3F4C8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7B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4"/>
    <w:basedOn w:val="1"/>
    <w:qFormat/>
    <w:uiPriority w:val="1"/>
    <w:pPr>
      <w:ind w:left="321"/>
      <w:outlineLvl w:val="3"/>
    </w:pPr>
    <w:rPr>
      <w:b/>
      <w:bCs/>
      <w:sz w:val="20"/>
      <w:szCs w:val="20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0"/>
      <w:szCs w:val="20"/>
    </w:rPr>
  </w:style>
  <w:style w:type="paragraph" w:customStyle="1" w:styleId="6">
    <w:name w:val="Table Paragraph"/>
    <w:basedOn w:val="1"/>
    <w:qFormat/>
    <w:uiPriority w:val="1"/>
    <w:pPr>
      <w:spacing w:line="210" w:lineRule="exact"/>
      <w:ind w:left="9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2026-08-13T11:55:10Z</dcterms:created>
  <dc:creator>62815</dc:creator>
  <cp:lastModifiedBy>Mi'rof Hidayah</cp:lastModifiedBy>
  <dcterms:modified xsi:type="dcterms:W3CDTF">2026-08-13T12:06:05Z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1033-12.1.0.28032</vt:lpwstr>
  </property>
  <property fmtid="{D5CDD505-2E9C-101B-9397-08002B2CF9AE}" pid="3" name="KSOTemplateDocerSaveRecord">
    <vt:lpwstr>eyJoZGlkIjoiNjZkMTIzZmVhYzk4NTEzYjE1MzBlZjA4YWY2Mzk4ZjgiLCJ1c2VySWQiOiI5Nzk3NjgyOTU2MjYifQ==</vt:lpwstr>
  </property>
  <property fmtid="{D5CDD505-2E9C-101B-9397-08002B2CF9AE}" pid="4" name="ICV">
    <vt:lpwstr>AD01D9DD744A47C8BBE9B2324B66CF1F_12</vt:lpwstr>
  </property>
</Properties>
</file>